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23" w:rsidRPr="00407723" w:rsidRDefault="00407723" w:rsidP="00407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07723">
        <w:rPr>
          <w:rFonts w:ascii="Times New Roman" w:eastAsiaTheme="minorHAnsi" w:hAnsi="Times New Roman"/>
          <w:b/>
          <w:bCs/>
          <w:sz w:val="28"/>
          <w:szCs w:val="28"/>
        </w:rPr>
        <w:t>Значительно увеличены таксы для исчисления размера ущерба, причиненного водным биологическим ресурсам</w:t>
      </w:r>
    </w:p>
    <w:p w:rsidR="00407723" w:rsidRDefault="00407723" w:rsidP="00407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07723" w:rsidRDefault="00407723" w:rsidP="00407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07723" w:rsidRPr="00407723" w:rsidRDefault="00407723" w:rsidP="00407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proofErr w:type="gramStart"/>
      <w:r w:rsidRPr="00407723">
        <w:rPr>
          <w:rFonts w:ascii="Times New Roman" w:eastAsiaTheme="minorHAnsi" w:hAnsi="Times New Roman"/>
          <w:sz w:val="28"/>
          <w:szCs w:val="28"/>
        </w:rPr>
        <w:t xml:space="preserve">В частности, размер таксы для исчисления ущерба, причиненного водным биологическим ресурсам, в отношении белуги увеличен с 12500 руб. за 1 экземпляр независимо от размера и веса до 206625 руб., для камбалы-калкана - с 420 руб. до 3452 руб.; для кашалота - со 175000 руб. до 497500 руб.; для камчатского краба - с 835 руб. до 7184 руб.; для икры белуги, </w:t>
      </w:r>
      <w:proofErr w:type="spellStart"/>
      <w:r w:rsidRPr="00407723">
        <w:rPr>
          <w:rFonts w:ascii="Times New Roman" w:eastAsiaTheme="minorHAnsi" w:hAnsi="Times New Roman"/>
          <w:sz w:val="28"/>
          <w:szCs w:val="28"/>
        </w:rPr>
        <w:t>калуги</w:t>
      </w:r>
      <w:proofErr w:type="spellEnd"/>
      <w:r w:rsidRPr="00407723">
        <w:rPr>
          <w:rFonts w:ascii="Times New Roman" w:eastAsiaTheme="minorHAnsi" w:hAnsi="Times New Roman"/>
          <w:sz w:val="28"/>
          <w:szCs w:val="28"/>
        </w:rPr>
        <w:t xml:space="preserve"> - с 8350</w:t>
      </w:r>
      <w:proofErr w:type="gramEnd"/>
      <w:r w:rsidRPr="00407723">
        <w:rPr>
          <w:rFonts w:ascii="Times New Roman" w:eastAsiaTheme="minorHAnsi" w:hAnsi="Times New Roman"/>
          <w:sz w:val="28"/>
          <w:szCs w:val="28"/>
        </w:rPr>
        <w:t xml:space="preserve"> руб. за </w:t>
      </w:r>
      <w:proofErr w:type="gramStart"/>
      <w:r w:rsidRPr="00407723">
        <w:rPr>
          <w:rFonts w:ascii="Times New Roman" w:eastAsiaTheme="minorHAnsi" w:hAnsi="Times New Roman"/>
          <w:sz w:val="28"/>
          <w:szCs w:val="28"/>
        </w:rPr>
        <w:t>кг</w:t>
      </w:r>
      <w:proofErr w:type="gramEnd"/>
      <w:r w:rsidRPr="00407723">
        <w:rPr>
          <w:rFonts w:ascii="Times New Roman" w:eastAsiaTheme="minorHAnsi" w:hAnsi="Times New Roman"/>
          <w:sz w:val="28"/>
          <w:szCs w:val="28"/>
        </w:rPr>
        <w:t xml:space="preserve"> до 82200 руб. за кг.</w:t>
      </w:r>
    </w:p>
    <w:p w:rsidR="00407723" w:rsidRPr="00407723" w:rsidRDefault="00407723" w:rsidP="00407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07723">
        <w:rPr>
          <w:rFonts w:ascii="Times New Roman" w:eastAsiaTheme="minorHAnsi" w:hAnsi="Times New Roman"/>
          <w:sz w:val="28"/>
          <w:szCs w:val="28"/>
        </w:rPr>
        <w:t>Дополнительно устанавливается, что при исчислении размера ущерба, причиненного водным биологическим ресурсам в запрещенные для осуществления рыболовства периоды и (или) в запрещенных для рыболовства районах, которые устанавливаются в соответствии с Федеральным законом от 20.12.2004 N 166-ФЗ "О рыболовстве и сохранении водных биологических ресурсов", дополнительно к утвержденным таксам учитывается 100% таксы за экземпляр (килограмм) соответствующего вида (подвида).</w:t>
      </w:r>
      <w:proofErr w:type="gramEnd"/>
      <w:r w:rsidRPr="00407723">
        <w:rPr>
          <w:rFonts w:ascii="Times New Roman" w:eastAsiaTheme="minorHAnsi" w:hAnsi="Times New Roman"/>
          <w:sz w:val="28"/>
          <w:szCs w:val="28"/>
        </w:rPr>
        <w:t xml:space="preserve"> За каждый килограмм икры осетровых рыб дополнительно к утвержденным таксам учитывается 100% таксы за экземпляр осетровых рыб соответствующего вида (подвида), а за каждый килограмм икры лососевых рыб 50% таксы за экземпляр лососевых рыб соответствующего вида (подвида).</w:t>
      </w:r>
    </w:p>
    <w:p w:rsidR="00590431" w:rsidRPr="00407723" w:rsidRDefault="00590431" w:rsidP="00407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90431" w:rsidRPr="00407723" w:rsidSect="00195CE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9B2"/>
    <w:rsid w:val="00060FC4"/>
    <w:rsid w:val="000828CB"/>
    <w:rsid w:val="000D7BC3"/>
    <w:rsid w:val="00124688"/>
    <w:rsid w:val="00150B40"/>
    <w:rsid w:val="002104E0"/>
    <w:rsid w:val="002539B2"/>
    <w:rsid w:val="00291180"/>
    <w:rsid w:val="00407723"/>
    <w:rsid w:val="00437B59"/>
    <w:rsid w:val="004501D6"/>
    <w:rsid w:val="00500AF5"/>
    <w:rsid w:val="005223FC"/>
    <w:rsid w:val="0053657D"/>
    <w:rsid w:val="00590431"/>
    <w:rsid w:val="005948CB"/>
    <w:rsid w:val="00796CC4"/>
    <w:rsid w:val="0082789E"/>
    <w:rsid w:val="00892991"/>
    <w:rsid w:val="00917453"/>
    <w:rsid w:val="009868A8"/>
    <w:rsid w:val="00AD3C1A"/>
    <w:rsid w:val="00B35DD3"/>
    <w:rsid w:val="00B63C67"/>
    <w:rsid w:val="00B74CEF"/>
    <w:rsid w:val="00BD4260"/>
    <w:rsid w:val="00BD5444"/>
    <w:rsid w:val="00D55C84"/>
    <w:rsid w:val="00D61D7B"/>
    <w:rsid w:val="00DE7229"/>
    <w:rsid w:val="00F9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B2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19</cp:revision>
  <cp:lastPrinted>2018-12-24T12:26:00Z</cp:lastPrinted>
  <dcterms:created xsi:type="dcterms:W3CDTF">2016-12-22T18:50:00Z</dcterms:created>
  <dcterms:modified xsi:type="dcterms:W3CDTF">2018-12-26T07:17:00Z</dcterms:modified>
</cp:coreProperties>
</file>